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CE" w:rsidRPr="00E256DA" w:rsidRDefault="00624B7C" w:rsidP="00DF7BDE">
      <w:pPr>
        <w:rPr>
          <w:rFonts w:ascii="Georgia" w:hAnsi="Georgia"/>
        </w:rPr>
      </w:pPr>
      <w:r w:rsidRPr="00E256DA">
        <w:rPr>
          <w:rFonts w:ascii="Georgia" w:hAnsi="Georgia"/>
          <w:noProof/>
          <w:lang w:val="ru-RU" w:eastAsia="ru-RU" w:bidi="ar-SA"/>
        </w:rPr>
        <w:drawing>
          <wp:inline distT="0" distB="0" distL="0" distR="0">
            <wp:extent cx="6388621" cy="701041"/>
            <wp:effectExtent l="19050" t="0" r="0" b="0"/>
            <wp:docPr id="2" name="Рисунок 1" descr="фирменный бла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рменный бланк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8621" cy="70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9CE" w:rsidRPr="00E256DA" w:rsidRDefault="00FB19CE" w:rsidP="00DF7BDE">
      <w:pPr>
        <w:rPr>
          <w:rFonts w:ascii="Georgia" w:hAnsi="Georgia"/>
        </w:rPr>
      </w:pPr>
    </w:p>
    <w:p w:rsidR="00FB19CE" w:rsidRDefault="00FB19CE" w:rsidP="00DF7BDE">
      <w:pPr>
        <w:rPr>
          <w:rFonts w:ascii="Georgia" w:hAnsi="Georgia"/>
        </w:rPr>
      </w:pPr>
    </w:p>
    <w:tbl>
      <w:tblPr>
        <w:tblpPr w:leftFromText="180" w:rightFromText="180" w:vertAnchor="page" w:horzAnchor="margin" w:tblpY="3670"/>
        <w:tblW w:w="964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E256DA" w:rsidRPr="00E256DA" w:rsidTr="00E256DA">
        <w:trPr>
          <w:trHeight w:val="274"/>
        </w:trPr>
        <w:tc>
          <w:tcPr>
            <w:tcW w:w="3708" w:type="dxa"/>
            <w:shd w:val="clear" w:color="auto" w:fill="B3B3B3"/>
          </w:tcPr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</w:rPr>
            </w:pPr>
            <w:r w:rsidRPr="00E256DA">
              <w:rPr>
                <w:rFonts w:ascii="Georgia" w:hAnsi="Georgia"/>
                <w:sz w:val="20"/>
              </w:rPr>
              <w:t>Клиент:</w:t>
            </w:r>
          </w:p>
        </w:tc>
        <w:tc>
          <w:tcPr>
            <w:tcW w:w="5940" w:type="dxa"/>
          </w:tcPr>
          <w:p w:rsidR="00E256DA" w:rsidRPr="00E256DA" w:rsidRDefault="00E256DA" w:rsidP="00E256DA">
            <w:pPr>
              <w:rPr>
                <w:rFonts w:ascii="Georgia" w:hAnsi="Georgia"/>
                <w:sz w:val="20"/>
              </w:rPr>
            </w:pPr>
          </w:p>
        </w:tc>
      </w:tr>
      <w:tr w:rsidR="00E256DA" w:rsidRPr="00E256DA" w:rsidTr="00E256DA">
        <w:tc>
          <w:tcPr>
            <w:tcW w:w="3708" w:type="dxa"/>
            <w:shd w:val="clear" w:color="auto" w:fill="B3B3B3"/>
          </w:tcPr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</w:rPr>
            </w:pPr>
            <w:r w:rsidRPr="00E256DA">
              <w:rPr>
                <w:rFonts w:ascii="Georgia" w:hAnsi="Georgia"/>
                <w:sz w:val="20"/>
              </w:rPr>
              <w:t>Brand:</w:t>
            </w:r>
          </w:p>
        </w:tc>
        <w:tc>
          <w:tcPr>
            <w:tcW w:w="5940" w:type="dxa"/>
          </w:tcPr>
          <w:p w:rsidR="00E256DA" w:rsidRPr="00E256DA" w:rsidRDefault="00E256DA" w:rsidP="00E256DA">
            <w:pPr>
              <w:rPr>
                <w:rFonts w:ascii="Georgia" w:hAnsi="Georgia"/>
                <w:sz w:val="20"/>
              </w:rPr>
            </w:pPr>
          </w:p>
        </w:tc>
      </w:tr>
      <w:tr w:rsidR="00E256DA" w:rsidRPr="00E256DA" w:rsidTr="00E256DA">
        <w:tc>
          <w:tcPr>
            <w:tcW w:w="3708" w:type="dxa"/>
            <w:shd w:val="clear" w:color="auto" w:fill="B3B3B3"/>
          </w:tcPr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</w:rPr>
            </w:pPr>
            <w:r w:rsidRPr="00E256DA">
              <w:rPr>
                <w:rFonts w:ascii="Georgia" w:hAnsi="Georgia"/>
                <w:sz w:val="20"/>
              </w:rPr>
              <w:t>Дата заполнения:</w:t>
            </w:r>
          </w:p>
        </w:tc>
        <w:tc>
          <w:tcPr>
            <w:tcW w:w="5940" w:type="dxa"/>
          </w:tcPr>
          <w:p w:rsidR="00E256DA" w:rsidRPr="00E256DA" w:rsidRDefault="00E256DA" w:rsidP="00E256DA">
            <w:pPr>
              <w:rPr>
                <w:rFonts w:ascii="Georgia" w:hAnsi="Georgia"/>
                <w:sz w:val="20"/>
              </w:rPr>
            </w:pPr>
          </w:p>
        </w:tc>
      </w:tr>
      <w:tr w:rsidR="00E256DA" w:rsidRPr="00E30BB9" w:rsidTr="00E256DA">
        <w:tc>
          <w:tcPr>
            <w:tcW w:w="3708" w:type="dxa"/>
            <w:shd w:val="clear" w:color="auto" w:fill="B3B3B3"/>
          </w:tcPr>
          <w:p w:rsidR="00E256DA" w:rsidRPr="00335900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 w:rsidRPr="00335900">
              <w:rPr>
                <w:rFonts w:ascii="Georgia" w:hAnsi="Georgia"/>
                <w:sz w:val="20"/>
                <w:lang w:val="ru-RU"/>
              </w:rPr>
              <w:t>Контакты:</w:t>
            </w:r>
          </w:p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 w:rsidRPr="00E256DA">
              <w:rPr>
                <w:rFonts w:ascii="Georgia" w:hAnsi="Georgia"/>
                <w:sz w:val="20"/>
                <w:lang w:val="ru-RU"/>
              </w:rPr>
              <w:t xml:space="preserve">(ФИО, телефон, адрес сайта, </w:t>
            </w:r>
            <w:r>
              <w:rPr>
                <w:rFonts w:ascii="Georgia" w:hAnsi="Georgia"/>
                <w:sz w:val="20"/>
                <w:lang w:val="ru-RU"/>
              </w:rPr>
              <w:t>эл</w:t>
            </w:r>
            <w:r w:rsidRPr="00E256DA">
              <w:rPr>
                <w:rFonts w:ascii="Georgia" w:hAnsi="Georgia"/>
                <w:sz w:val="20"/>
                <w:lang w:val="ru-RU"/>
              </w:rPr>
              <w:t>ектронная почта):</w:t>
            </w:r>
          </w:p>
        </w:tc>
        <w:tc>
          <w:tcPr>
            <w:tcW w:w="5940" w:type="dxa"/>
          </w:tcPr>
          <w:p w:rsidR="00E256DA" w:rsidRPr="00E256DA" w:rsidRDefault="00E256DA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</w:tbl>
    <w:p w:rsidR="00E256DA" w:rsidRPr="00E256DA" w:rsidRDefault="00E256DA" w:rsidP="00E256DA">
      <w:pPr>
        <w:rPr>
          <w:rFonts w:ascii="Georgia" w:hAnsi="Georgia"/>
          <w:b/>
          <w:sz w:val="20"/>
          <w:lang w:val="ru-RU"/>
        </w:rPr>
      </w:pPr>
    </w:p>
    <w:p w:rsidR="00E256DA" w:rsidRPr="00E256DA" w:rsidRDefault="00E256DA" w:rsidP="00E256DA">
      <w:pPr>
        <w:spacing w:line="264" w:lineRule="auto"/>
        <w:rPr>
          <w:rFonts w:ascii="Georgia" w:hAnsi="Georgia" w:cs="Arial"/>
          <w:sz w:val="36"/>
          <w:szCs w:val="36"/>
        </w:rPr>
      </w:pPr>
      <w:proofErr w:type="spellStart"/>
      <w:proofErr w:type="gramStart"/>
      <w:r w:rsidRPr="00E256DA">
        <w:rPr>
          <w:rFonts w:ascii="Georgia" w:hAnsi="Georgia" w:cs="Arial"/>
          <w:sz w:val="36"/>
          <w:szCs w:val="36"/>
        </w:rPr>
        <w:t>Бриф</w:t>
      </w:r>
      <w:proofErr w:type="spellEnd"/>
      <w:r w:rsidRPr="00E256DA">
        <w:rPr>
          <w:rFonts w:ascii="Georgia" w:hAnsi="Georgia" w:cs="Arial"/>
          <w:sz w:val="36"/>
          <w:szCs w:val="36"/>
        </w:rPr>
        <w:t xml:space="preserve"> </w:t>
      </w:r>
      <w:proofErr w:type="spellStart"/>
      <w:r w:rsidRPr="00E256DA">
        <w:rPr>
          <w:rFonts w:ascii="Georgia" w:hAnsi="Georgia" w:cs="Arial"/>
          <w:sz w:val="36"/>
          <w:szCs w:val="36"/>
        </w:rPr>
        <w:t>на</w:t>
      </w:r>
      <w:proofErr w:type="spellEnd"/>
      <w:r w:rsidRPr="00E256DA">
        <w:rPr>
          <w:rFonts w:ascii="Georgia" w:hAnsi="Georgia" w:cs="Arial"/>
          <w:sz w:val="36"/>
          <w:szCs w:val="36"/>
        </w:rPr>
        <w:t xml:space="preserve"> </w:t>
      </w:r>
      <w:proofErr w:type="spellStart"/>
      <w:r w:rsidRPr="00E256DA">
        <w:rPr>
          <w:rFonts w:ascii="Georgia" w:hAnsi="Georgia" w:cs="Arial"/>
          <w:sz w:val="36"/>
          <w:szCs w:val="36"/>
        </w:rPr>
        <w:t>разработку</w:t>
      </w:r>
      <w:proofErr w:type="spellEnd"/>
      <w:r w:rsidRPr="00E256DA">
        <w:rPr>
          <w:rFonts w:ascii="Georgia" w:hAnsi="Georgia" w:cs="Arial"/>
          <w:sz w:val="36"/>
          <w:szCs w:val="36"/>
        </w:rPr>
        <w:t xml:space="preserve"> </w:t>
      </w:r>
      <w:proofErr w:type="spellStart"/>
      <w:r w:rsidRPr="00E256DA">
        <w:rPr>
          <w:rFonts w:ascii="Georgia" w:hAnsi="Georgia" w:cs="Arial"/>
          <w:sz w:val="36"/>
          <w:szCs w:val="36"/>
        </w:rPr>
        <w:t>видеоролика</w:t>
      </w:r>
      <w:proofErr w:type="spellEnd"/>
      <w:r w:rsidRPr="00E256DA">
        <w:rPr>
          <w:rFonts w:ascii="Georgia" w:hAnsi="Georgia" w:cs="Arial"/>
          <w:sz w:val="36"/>
          <w:szCs w:val="36"/>
        </w:rPr>
        <w:t>.</w:t>
      </w:r>
      <w:proofErr w:type="gramEnd"/>
    </w:p>
    <w:p w:rsidR="00E256DA" w:rsidRPr="00E256DA" w:rsidRDefault="00E256DA" w:rsidP="00E256DA">
      <w:pPr>
        <w:rPr>
          <w:rFonts w:ascii="Georgia" w:hAnsi="Georgia"/>
          <w:b/>
          <w:sz w:val="20"/>
          <w:lang w:val="ru-RU"/>
        </w:rPr>
      </w:pPr>
    </w:p>
    <w:p w:rsidR="00E256DA" w:rsidRPr="00E256DA" w:rsidRDefault="00E256DA" w:rsidP="00E256DA">
      <w:pPr>
        <w:rPr>
          <w:rFonts w:ascii="Georgia" w:hAnsi="Georgia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940"/>
      </w:tblGrid>
      <w:tr w:rsidR="00E256DA" w:rsidRPr="00E256DA" w:rsidTr="007F347F">
        <w:trPr>
          <w:cantSplit/>
          <w:trHeight w:val="135"/>
        </w:trPr>
        <w:tc>
          <w:tcPr>
            <w:tcW w:w="3708" w:type="dxa"/>
            <w:tcBorders>
              <w:bottom w:val="nil"/>
            </w:tcBorders>
            <w:shd w:val="clear" w:color="auto" w:fill="CCCCCC"/>
          </w:tcPr>
          <w:p w:rsidR="00E256DA" w:rsidRPr="00410D3A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 w:rsidRPr="00E256DA">
              <w:rPr>
                <w:rFonts w:ascii="Georgia" w:hAnsi="Georgia"/>
                <w:sz w:val="20"/>
              </w:rPr>
              <w:t>ПРОДУКТ</w:t>
            </w:r>
          </w:p>
        </w:tc>
        <w:tc>
          <w:tcPr>
            <w:tcW w:w="5940" w:type="dxa"/>
            <w:vMerge w:val="restart"/>
          </w:tcPr>
          <w:p w:rsidR="00E256DA" w:rsidRPr="00E256DA" w:rsidRDefault="00E256DA" w:rsidP="00E256DA">
            <w:pPr>
              <w:rPr>
                <w:rFonts w:ascii="Georgia" w:hAnsi="Georgia"/>
                <w:sz w:val="20"/>
              </w:rPr>
            </w:pPr>
          </w:p>
        </w:tc>
      </w:tr>
      <w:tr w:rsidR="00E256DA" w:rsidRPr="00E256DA" w:rsidTr="007F347F">
        <w:trPr>
          <w:cantSplit/>
          <w:trHeight w:val="135"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</w:rPr>
            </w:pPr>
          </w:p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</w:rPr>
            </w:pPr>
          </w:p>
        </w:tc>
        <w:tc>
          <w:tcPr>
            <w:tcW w:w="5940" w:type="dxa"/>
            <w:vMerge/>
          </w:tcPr>
          <w:p w:rsidR="00E256DA" w:rsidRPr="00E256DA" w:rsidRDefault="00E256DA" w:rsidP="00E256DA">
            <w:pPr>
              <w:rPr>
                <w:rFonts w:ascii="Georgia" w:hAnsi="Georgia"/>
                <w:sz w:val="20"/>
              </w:rPr>
            </w:pPr>
          </w:p>
        </w:tc>
      </w:tr>
      <w:tr w:rsidR="00E256DA" w:rsidRPr="00E256DA" w:rsidTr="007F347F">
        <w:trPr>
          <w:cantSplit/>
          <w:trHeight w:val="188"/>
        </w:trPr>
        <w:tc>
          <w:tcPr>
            <w:tcW w:w="3708" w:type="dxa"/>
            <w:tcBorders>
              <w:top w:val="single" w:sz="4" w:space="0" w:color="auto"/>
              <w:bottom w:val="nil"/>
            </w:tcBorders>
            <w:shd w:val="clear" w:color="auto" w:fill="CCCCCC"/>
          </w:tcPr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</w:rPr>
            </w:pPr>
            <w:r w:rsidRPr="00E256DA">
              <w:rPr>
                <w:rFonts w:ascii="Georgia" w:hAnsi="Georgia"/>
                <w:sz w:val="20"/>
              </w:rPr>
              <w:t>ОПИСАНИЕ ПРОДУКТА/УСЛУГИ/КОМПАНИИ</w:t>
            </w:r>
          </w:p>
        </w:tc>
        <w:tc>
          <w:tcPr>
            <w:tcW w:w="5940" w:type="dxa"/>
            <w:vMerge w:val="restart"/>
          </w:tcPr>
          <w:p w:rsidR="00E256DA" w:rsidRPr="00E256DA" w:rsidRDefault="00E256DA" w:rsidP="00E256DA">
            <w:pPr>
              <w:rPr>
                <w:rFonts w:ascii="Georgia" w:hAnsi="Georgia"/>
                <w:sz w:val="20"/>
              </w:rPr>
            </w:pPr>
          </w:p>
        </w:tc>
      </w:tr>
      <w:tr w:rsidR="00E256DA" w:rsidRPr="00E30BB9" w:rsidTr="007F347F">
        <w:trPr>
          <w:cantSplit/>
          <w:trHeight w:val="187"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E256DA" w:rsidRPr="00335900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 w:rsidRPr="00335900">
              <w:rPr>
                <w:rFonts w:ascii="Georgia" w:hAnsi="Georgia"/>
                <w:sz w:val="20"/>
                <w:lang w:val="ru-RU"/>
              </w:rPr>
              <w:t>краткое описание, характеристики, положительные атрибуты, УТП, сильные и слабые стороны продукта, другие актуальные замечания</w:t>
            </w:r>
          </w:p>
          <w:p w:rsidR="00E256DA" w:rsidRPr="00335900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</w:p>
        </w:tc>
        <w:tc>
          <w:tcPr>
            <w:tcW w:w="5940" w:type="dxa"/>
            <w:vMerge/>
          </w:tcPr>
          <w:p w:rsidR="00E256DA" w:rsidRPr="00335900" w:rsidRDefault="00E256DA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E256DA" w:rsidRPr="00E256DA" w:rsidTr="007F347F">
        <w:trPr>
          <w:cantSplit/>
          <w:trHeight w:val="188"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</w:rPr>
            </w:pPr>
            <w:r w:rsidRPr="00E256DA">
              <w:rPr>
                <w:rFonts w:ascii="Georgia" w:hAnsi="Georgia"/>
                <w:sz w:val="20"/>
              </w:rPr>
              <w:t>ОСНОВНЫЕ КОНКУРЕНТЫ</w:t>
            </w:r>
          </w:p>
        </w:tc>
        <w:tc>
          <w:tcPr>
            <w:tcW w:w="5940" w:type="dxa"/>
            <w:vMerge w:val="restart"/>
          </w:tcPr>
          <w:p w:rsidR="00E256DA" w:rsidRPr="00E256DA" w:rsidRDefault="00E256DA" w:rsidP="00E256DA">
            <w:pPr>
              <w:rPr>
                <w:rFonts w:ascii="Georgia" w:hAnsi="Georgia"/>
                <w:sz w:val="20"/>
              </w:rPr>
            </w:pPr>
          </w:p>
        </w:tc>
      </w:tr>
      <w:tr w:rsidR="00E256DA" w:rsidRPr="00E30BB9" w:rsidTr="007F347F">
        <w:trPr>
          <w:cantSplit/>
          <w:trHeight w:val="187"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E256DA" w:rsidRPr="00335900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 w:rsidRPr="00335900">
              <w:rPr>
                <w:rFonts w:ascii="Georgia" w:hAnsi="Georgia"/>
                <w:sz w:val="20"/>
                <w:lang w:val="ru-RU"/>
              </w:rPr>
              <w:t>конкурирующие продукты/брэнды/компании, как конкуренты продвигают свои товары/</w:t>
            </w:r>
            <w:proofErr w:type="gramStart"/>
            <w:r w:rsidRPr="00335900">
              <w:rPr>
                <w:rFonts w:ascii="Georgia" w:hAnsi="Georgia"/>
                <w:sz w:val="20"/>
                <w:lang w:val="ru-RU"/>
              </w:rPr>
              <w:t>услуги</w:t>
            </w:r>
            <w:proofErr w:type="gramEnd"/>
            <w:r w:rsidRPr="00335900">
              <w:rPr>
                <w:rFonts w:ascii="Georgia" w:hAnsi="Georgia"/>
                <w:sz w:val="20"/>
                <w:lang w:val="ru-RU"/>
              </w:rPr>
              <w:t>/что потребители думают о конкурентах</w:t>
            </w:r>
          </w:p>
          <w:p w:rsidR="00E256DA" w:rsidRPr="00335900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</w:p>
        </w:tc>
        <w:tc>
          <w:tcPr>
            <w:tcW w:w="5940" w:type="dxa"/>
            <w:vMerge/>
          </w:tcPr>
          <w:p w:rsidR="00E256DA" w:rsidRPr="00335900" w:rsidRDefault="00E256DA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E256DA" w:rsidRPr="00E256DA" w:rsidTr="007F347F">
        <w:trPr>
          <w:cantSplit/>
          <w:trHeight w:val="225"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</w:rPr>
            </w:pPr>
            <w:r w:rsidRPr="00E256DA">
              <w:rPr>
                <w:rFonts w:ascii="Georgia" w:hAnsi="Georgia"/>
                <w:sz w:val="20"/>
              </w:rPr>
              <w:t>МАРКЕТИНГОВЫЕ ПРОБЛЕМЫ</w:t>
            </w:r>
          </w:p>
        </w:tc>
        <w:tc>
          <w:tcPr>
            <w:tcW w:w="5940" w:type="dxa"/>
            <w:vMerge w:val="restart"/>
          </w:tcPr>
          <w:p w:rsidR="00E256DA" w:rsidRPr="00E256DA" w:rsidRDefault="00E256DA" w:rsidP="00E256DA">
            <w:pPr>
              <w:rPr>
                <w:rFonts w:ascii="Georgia" w:hAnsi="Georgia"/>
                <w:sz w:val="20"/>
              </w:rPr>
            </w:pPr>
          </w:p>
        </w:tc>
      </w:tr>
      <w:tr w:rsidR="00E256DA" w:rsidRPr="00E30BB9" w:rsidTr="007F347F">
        <w:trPr>
          <w:cantSplit/>
          <w:trHeight w:val="225"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E256DA" w:rsidRPr="00335900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 w:rsidRPr="00335900">
              <w:rPr>
                <w:rFonts w:ascii="Georgia" w:hAnsi="Georgia"/>
                <w:sz w:val="20"/>
                <w:lang w:val="ru-RU"/>
              </w:rPr>
              <w:t>любые проблемы, связанные с негативным имиджем продукта/услуги, любой негативный опыт в продвижении продукта, опасные шаги конкурентов</w:t>
            </w:r>
          </w:p>
          <w:p w:rsidR="00E256DA" w:rsidRPr="00335900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</w:p>
        </w:tc>
        <w:tc>
          <w:tcPr>
            <w:tcW w:w="5940" w:type="dxa"/>
            <w:vMerge/>
          </w:tcPr>
          <w:p w:rsidR="00E256DA" w:rsidRPr="00335900" w:rsidRDefault="00E256DA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E256DA" w:rsidRPr="00E256DA" w:rsidTr="007F347F">
        <w:trPr>
          <w:cantSplit/>
          <w:trHeight w:val="278"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</w:rPr>
            </w:pPr>
            <w:r w:rsidRPr="00E256DA">
              <w:rPr>
                <w:rFonts w:ascii="Georgia" w:hAnsi="Georgia"/>
                <w:sz w:val="20"/>
              </w:rPr>
              <w:t>ЦЕЛЕВАЯ АУДИТОРИЯ</w:t>
            </w:r>
          </w:p>
        </w:tc>
        <w:tc>
          <w:tcPr>
            <w:tcW w:w="5940" w:type="dxa"/>
            <w:vMerge w:val="restart"/>
          </w:tcPr>
          <w:p w:rsidR="00E256DA" w:rsidRPr="00E256DA" w:rsidRDefault="00E256DA" w:rsidP="00E256DA">
            <w:pPr>
              <w:rPr>
                <w:rFonts w:ascii="Georgia" w:hAnsi="Georgia"/>
                <w:sz w:val="20"/>
              </w:rPr>
            </w:pPr>
          </w:p>
        </w:tc>
      </w:tr>
      <w:tr w:rsidR="00E256DA" w:rsidRPr="00E30BB9" w:rsidTr="007F347F">
        <w:trPr>
          <w:cantSplit/>
          <w:trHeight w:val="277"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E256DA" w:rsidRPr="00335900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 w:rsidRPr="00335900">
              <w:rPr>
                <w:rFonts w:ascii="Georgia" w:hAnsi="Georgia"/>
                <w:sz w:val="20"/>
                <w:lang w:val="ru-RU"/>
              </w:rPr>
              <w:t>кто должен получить сообщение? (возраст, социальный статус, стиль жизни, семейное положение, наличие детей, доход)</w:t>
            </w:r>
          </w:p>
        </w:tc>
        <w:tc>
          <w:tcPr>
            <w:tcW w:w="5940" w:type="dxa"/>
            <w:vMerge/>
          </w:tcPr>
          <w:p w:rsidR="00E256DA" w:rsidRPr="00335900" w:rsidRDefault="00E256DA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E256DA" w:rsidRPr="00E256DA" w:rsidTr="007F347F">
        <w:trPr>
          <w:cantSplit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</w:rPr>
            </w:pPr>
            <w:r w:rsidRPr="00E256DA">
              <w:rPr>
                <w:rFonts w:ascii="Georgia" w:hAnsi="Georgia"/>
                <w:sz w:val="20"/>
              </w:rPr>
              <w:t>СИТУАЦИЯ ПОТРЕБЛЕНИЯ</w:t>
            </w:r>
          </w:p>
        </w:tc>
        <w:tc>
          <w:tcPr>
            <w:tcW w:w="5940" w:type="dxa"/>
            <w:vMerge w:val="restart"/>
          </w:tcPr>
          <w:p w:rsidR="00E256DA" w:rsidRPr="00E256DA" w:rsidRDefault="00E256DA" w:rsidP="00E256DA">
            <w:pPr>
              <w:rPr>
                <w:rFonts w:ascii="Georgia" w:hAnsi="Georgia"/>
                <w:sz w:val="20"/>
              </w:rPr>
            </w:pPr>
          </w:p>
        </w:tc>
      </w:tr>
      <w:tr w:rsidR="00E256DA" w:rsidRPr="00E30BB9" w:rsidTr="007F347F">
        <w:trPr>
          <w:cantSplit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E256DA" w:rsidRPr="00335900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 w:rsidRPr="00335900">
              <w:rPr>
                <w:rFonts w:ascii="Georgia" w:hAnsi="Georgia"/>
                <w:sz w:val="20"/>
                <w:lang w:val="ru-RU"/>
              </w:rPr>
              <w:t>как покупают и используют этот товар/услугу, отношение аудитории к продукту</w:t>
            </w:r>
          </w:p>
        </w:tc>
        <w:tc>
          <w:tcPr>
            <w:tcW w:w="5940" w:type="dxa"/>
            <w:vMerge/>
          </w:tcPr>
          <w:p w:rsidR="00E256DA" w:rsidRPr="00335900" w:rsidRDefault="00E256DA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E256DA" w:rsidRPr="00E256DA" w:rsidTr="007F347F">
        <w:trPr>
          <w:cantSplit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</w:rPr>
            </w:pPr>
            <w:r w:rsidRPr="00E256DA">
              <w:rPr>
                <w:rFonts w:ascii="Georgia" w:hAnsi="Georgia"/>
                <w:sz w:val="20"/>
              </w:rPr>
              <w:t>СООБЩЕНИЕ О ПРОДУКТЕ</w:t>
            </w:r>
          </w:p>
        </w:tc>
        <w:tc>
          <w:tcPr>
            <w:tcW w:w="5940" w:type="dxa"/>
            <w:vMerge w:val="restart"/>
          </w:tcPr>
          <w:p w:rsidR="00E256DA" w:rsidRPr="00E256DA" w:rsidRDefault="00E256DA" w:rsidP="00E256DA">
            <w:pPr>
              <w:rPr>
                <w:rFonts w:ascii="Georgia" w:hAnsi="Georgia"/>
                <w:sz w:val="20"/>
              </w:rPr>
            </w:pPr>
          </w:p>
        </w:tc>
      </w:tr>
      <w:tr w:rsidR="00E256DA" w:rsidRPr="00E30BB9" w:rsidTr="007F347F">
        <w:trPr>
          <w:cantSplit/>
          <w:trHeight w:val="928"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E256DA" w:rsidRPr="00335900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 w:rsidRPr="00335900">
              <w:rPr>
                <w:rFonts w:ascii="Georgia" w:hAnsi="Georgia"/>
                <w:sz w:val="20"/>
                <w:lang w:val="ru-RU"/>
              </w:rPr>
              <w:t>что мы хотим сообщить о брэнде/товаре/услуге?</w:t>
            </w:r>
          </w:p>
          <w:p w:rsidR="00E256DA" w:rsidRPr="00335900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 w:rsidRPr="00335900">
              <w:rPr>
                <w:rFonts w:ascii="Georgia" w:hAnsi="Georgia"/>
                <w:sz w:val="20"/>
                <w:lang w:val="ru-RU"/>
              </w:rPr>
              <w:t>Что мы хотим, чтобы они думали?</w:t>
            </w:r>
          </w:p>
        </w:tc>
        <w:tc>
          <w:tcPr>
            <w:tcW w:w="5940" w:type="dxa"/>
            <w:vMerge/>
          </w:tcPr>
          <w:p w:rsidR="00E256DA" w:rsidRPr="00335900" w:rsidRDefault="00E256DA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E256DA" w:rsidRPr="00E256DA" w:rsidTr="007F347F">
        <w:trPr>
          <w:cantSplit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</w:rPr>
            </w:pPr>
            <w:r w:rsidRPr="00E256DA">
              <w:rPr>
                <w:rFonts w:ascii="Georgia" w:hAnsi="Georgia"/>
                <w:sz w:val="20"/>
              </w:rPr>
              <w:t>КЛЮЧЕВОЕ СООБЩЕНИЕ</w:t>
            </w:r>
          </w:p>
        </w:tc>
        <w:tc>
          <w:tcPr>
            <w:tcW w:w="5940" w:type="dxa"/>
            <w:vMerge w:val="restart"/>
          </w:tcPr>
          <w:p w:rsidR="00E256DA" w:rsidRPr="00E256DA" w:rsidRDefault="00E256DA" w:rsidP="00E256DA">
            <w:pPr>
              <w:ind w:left="360"/>
              <w:rPr>
                <w:rFonts w:ascii="Georgia" w:hAnsi="Georgia"/>
                <w:sz w:val="20"/>
              </w:rPr>
            </w:pPr>
          </w:p>
        </w:tc>
      </w:tr>
      <w:tr w:rsidR="00E256DA" w:rsidRPr="00E30BB9" w:rsidTr="007F347F">
        <w:trPr>
          <w:cantSplit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E256DA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 w:rsidRPr="00335900">
              <w:rPr>
                <w:rFonts w:ascii="Georgia" w:hAnsi="Georgia"/>
                <w:sz w:val="20"/>
                <w:lang w:val="ru-RU"/>
              </w:rPr>
              <w:t xml:space="preserve">самое важное сообщение, которое необходимо передать целевой аудитории </w:t>
            </w:r>
          </w:p>
          <w:p w:rsidR="00E256DA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</w:p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5940" w:type="dxa"/>
            <w:vMerge/>
          </w:tcPr>
          <w:p w:rsidR="00E256DA" w:rsidRPr="00335900" w:rsidRDefault="00E256DA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E256DA" w:rsidRPr="00E256DA" w:rsidTr="007F347F">
        <w:trPr>
          <w:cantSplit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</w:rPr>
            </w:pPr>
            <w:r w:rsidRPr="00E256DA">
              <w:rPr>
                <w:rFonts w:ascii="Georgia" w:hAnsi="Georgia"/>
                <w:sz w:val="20"/>
              </w:rPr>
              <w:lastRenderedPageBreak/>
              <w:t>ТОН/СТИЛЬ РОЛИКА</w:t>
            </w:r>
          </w:p>
        </w:tc>
        <w:tc>
          <w:tcPr>
            <w:tcW w:w="5940" w:type="dxa"/>
            <w:vMerge w:val="restart"/>
          </w:tcPr>
          <w:p w:rsidR="00E256DA" w:rsidRPr="00E256DA" w:rsidRDefault="00E256DA" w:rsidP="00E256DA">
            <w:pPr>
              <w:rPr>
                <w:rFonts w:ascii="Georgia" w:hAnsi="Georgia"/>
                <w:sz w:val="20"/>
              </w:rPr>
            </w:pPr>
          </w:p>
        </w:tc>
      </w:tr>
      <w:tr w:rsidR="00E256DA" w:rsidRPr="00E256DA" w:rsidTr="007F347F">
        <w:trPr>
          <w:cantSplit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E256DA" w:rsidRPr="00335900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 w:rsidRPr="00335900">
              <w:rPr>
                <w:rFonts w:ascii="Georgia" w:hAnsi="Georgia"/>
                <w:sz w:val="20"/>
                <w:lang w:val="ru-RU"/>
              </w:rPr>
              <w:t xml:space="preserve">официальный/неформальный; авторитетный; профессиональный; юмористический и </w:t>
            </w:r>
            <w:proofErr w:type="spellStart"/>
            <w:r w:rsidRPr="00335900">
              <w:rPr>
                <w:rFonts w:ascii="Georgia" w:hAnsi="Georgia"/>
                <w:sz w:val="20"/>
                <w:lang w:val="ru-RU"/>
              </w:rPr>
              <w:t>т</w:t>
            </w:r>
            <w:proofErr w:type="gramStart"/>
            <w:r w:rsidRPr="00335900">
              <w:rPr>
                <w:rFonts w:ascii="Georgia" w:hAnsi="Georgia"/>
                <w:sz w:val="20"/>
                <w:lang w:val="ru-RU"/>
              </w:rPr>
              <w:t>.п</w:t>
            </w:r>
            <w:proofErr w:type="spellEnd"/>
            <w:proofErr w:type="gramEnd"/>
            <w:r w:rsidRPr="00335900">
              <w:rPr>
                <w:rFonts w:ascii="Georgia" w:hAnsi="Georgia"/>
                <w:sz w:val="20"/>
                <w:lang w:val="ru-RU"/>
              </w:rPr>
              <w:t>;</w:t>
            </w:r>
          </w:p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</w:rPr>
            </w:pPr>
            <w:proofErr w:type="spellStart"/>
            <w:proofErr w:type="gramStart"/>
            <w:r w:rsidRPr="00E256DA">
              <w:rPr>
                <w:rFonts w:ascii="Georgia" w:hAnsi="Georgia"/>
                <w:sz w:val="20"/>
              </w:rPr>
              <w:t>стиль</w:t>
            </w:r>
            <w:proofErr w:type="spellEnd"/>
            <w:proofErr w:type="gramEnd"/>
            <w:r w:rsidRPr="00E256DA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Pr="00E256DA">
              <w:rPr>
                <w:rFonts w:ascii="Georgia" w:hAnsi="Georgia"/>
                <w:sz w:val="20"/>
              </w:rPr>
              <w:t>повествования</w:t>
            </w:r>
            <w:proofErr w:type="spellEnd"/>
            <w:r w:rsidRPr="00E256DA">
              <w:rPr>
                <w:rFonts w:ascii="Georgia" w:hAnsi="Georgia"/>
                <w:sz w:val="20"/>
              </w:rPr>
              <w:t>.</w:t>
            </w:r>
          </w:p>
        </w:tc>
        <w:tc>
          <w:tcPr>
            <w:tcW w:w="5940" w:type="dxa"/>
            <w:vMerge/>
          </w:tcPr>
          <w:p w:rsidR="00E256DA" w:rsidRPr="00E256DA" w:rsidRDefault="00E256DA" w:rsidP="00E256DA">
            <w:pPr>
              <w:rPr>
                <w:rFonts w:ascii="Georgia" w:hAnsi="Georgia"/>
                <w:sz w:val="20"/>
              </w:rPr>
            </w:pPr>
          </w:p>
        </w:tc>
      </w:tr>
      <w:tr w:rsidR="00E256DA" w:rsidRPr="00E256DA" w:rsidTr="007F347F">
        <w:trPr>
          <w:cantSplit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</w:rPr>
            </w:pPr>
            <w:r w:rsidRPr="00E256DA">
              <w:rPr>
                <w:rFonts w:ascii="Georgia" w:hAnsi="Georgia"/>
                <w:sz w:val="20"/>
              </w:rPr>
              <w:t xml:space="preserve">ОБЩИЕ ПОЖЕЛАНИЯ </w:t>
            </w:r>
          </w:p>
        </w:tc>
        <w:tc>
          <w:tcPr>
            <w:tcW w:w="5940" w:type="dxa"/>
            <w:vMerge w:val="restart"/>
          </w:tcPr>
          <w:p w:rsidR="00E256DA" w:rsidRPr="00E256DA" w:rsidRDefault="00E256DA" w:rsidP="00E256DA">
            <w:pPr>
              <w:rPr>
                <w:rFonts w:ascii="Georgia" w:hAnsi="Georgia"/>
                <w:sz w:val="20"/>
              </w:rPr>
            </w:pPr>
          </w:p>
        </w:tc>
      </w:tr>
      <w:tr w:rsidR="00E256DA" w:rsidRPr="00E30BB9" w:rsidTr="007F347F">
        <w:trPr>
          <w:cantSplit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E256DA" w:rsidRPr="00335900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 w:rsidRPr="00335900">
              <w:rPr>
                <w:rFonts w:ascii="Georgia" w:hAnsi="Georgia"/>
                <w:sz w:val="20"/>
                <w:lang w:val="ru-RU"/>
              </w:rPr>
              <w:t>любая информация, которая может помочь в разработке</w:t>
            </w:r>
          </w:p>
        </w:tc>
        <w:tc>
          <w:tcPr>
            <w:tcW w:w="5940" w:type="dxa"/>
            <w:vMerge/>
          </w:tcPr>
          <w:p w:rsidR="00E256DA" w:rsidRPr="00335900" w:rsidRDefault="00E256DA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E256DA" w:rsidRPr="00E256DA" w:rsidTr="007F347F">
        <w:trPr>
          <w:cantSplit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</w:rPr>
            </w:pPr>
            <w:r w:rsidRPr="00E256DA">
              <w:rPr>
                <w:rFonts w:ascii="Georgia" w:hAnsi="Georgia"/>
                <w:sz w:val="20"/>
              </w:rPr>
              <w:t>ОГРАНИЧЕНИЯ</w:t>
            </w:r>
          </w:p>
        </w:tc>
        <w:tc>
          <w:tcPr>
            <w:tcW w:w="5940" w:type="dxa"/>
            <w:vMerge w:val="restart"/>
          </w:tcPr>
          <w:p w:rsidR="00E256DA" w:rsidRPr="00E256DA" w:rsidRDefault="00E256DA" w:rsidP="00E256DA">
            <w:pPr>
              <w:rPr>
                <w:rFonts w:ascii="Georgia" w:hAnsi="Georgia"/>
                <w:sz w:val="20"/>
              </w:rPr>
            </w:pPr>
          </w:p>
        </w:tc>
      </w:tr>
      <w:tr w:rsidR="00E256DA" w:rsidRPr="00E256DA" w:rsidTr="00A940E8">
        <w:trPr>
          <w:cantSplit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</w:rPr>
            </w:pPr>
            <w:proofErr w:type="spellStart"/>
            <w:r w:rsidRPr="00E256DA">
              <w:rPr>
                <w:rFonts w:ascii="Georgia" w:hAnsi="Georgia"/>
                <w:sz w:val="20"/>
              </w:rPr>
              <w:t>практические</w:t>
            </w:r>
            <w:proofErr w:type="spellEnd"/>
          </w:p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</w:rPr>
            </w:pPr>
            <w:r w:rsidRPr="00E256DA">
              <w:rPr>
                <w:rFonts w:ascii="Georgia" w:hAnsi="Georgia"/>
                <w:sz w:val="20"/>
              </w:rPr>
              <w:t>юридические</w:t>
            </w:r>
          </w:p>
          <w:p w:rsidR="00E256DA" w:rsidRPr="00E256DA" w:rsidRDefault="00E256DA" w:rsidP="00E256DA">
            <w:pPr>
              <w:ind w:firstLine="0"/>
              <w:rPr>
                <w:rFonts w:ascii="Georgia" w:hAnsi="Georgia"/>
                <w:sz w:val="20"/>
              </w:rPr>
            </w:pPr>
            <w:r w:rsidRPr="00E256DA">
              <w:rPr>
                <w:rFonts w:ascii="Georgia" w:hAnsi="Georgia"/>
                <w:sz w:val="20"/>
              </w:rPr>
              <w:t xml:space="preserve">бюджетные </w:t>
            </w:r>
          </w:p>
        </w:tc>
        <w:tc>
          <w:tcPr>
            <w:tcW w:w="5940" w:type="dxa"/>
            <w:vMerge/>
          </w:tcPr>
          <w:p w:rsidR="00E256DA" w:rsidRPr="00E256DA" w:rsidRDefault="00E256DA" w:rsidP="00E256DA">
            <w:pPr>
              <w:rPr>
                <w:rFonts w:ascii="Georgia" w:hAnsi="Georgia"/>
                <w:sz w:val="20"/>
              </w:rPr>
            </w:pPr>
          </w:p>
        </w:tc>
      </w:tr>
      <w:tr w:rsidR="00766254" w:rsidRPr="00E256DA" w:rsidTr="00A940E8">
        <w:trPr>
          <w:cantSplit/>
          <w:trHeight w:val="300"/>
        </w:trPr>
        <w:tc>
          <w:tcPr>
            <w:tcW w:w="3708" w:type="dxa"/>
            <w:tcBorders>
              <w:top w:val="single" w:sz="4" w:space="0" w:color="auto"/>
              <w:bottom w:val="single" w:sz="4" w:space="0" w:color="333333"/>
            </w:tcBorders>
            <w:shd w:val="pct35" w:color="auto" w:fill="auto"/>
          </w:tcPr>
          <w:p w:rsidR="00766254" w:rsidRPr="00A940E8" w:rsidRDefault="00766254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 w:rsidRPr="00A940E8">
              <w:rPr>
                <w:rFonts w:ascii="Georgia" w:hAnsi="Georgia"/>
                <w:sz w:val="20"/>
                <w:lang w:val="ru-RU"/>
              </w:rPr>
              <w:t>РАЗМЕЩЕНИЕ</w:t>
            </w:r>
          </w:p>
        </w:tc>
        <w:tc>
          <w:tcPr>
            <w:tcW w:w="5940" w:type="dxa"/>
            <w:vMerge w:val="restart"/>
          </w:tcPr>
          <w:p w:rsidR="00766254" w:rsidRPr="00E256DA" w:rsidRDefault="00766254" w:rsidP="00E256DA">
            <w:pPr>
              <w:rPr>
                <w:rFonts w:ascii="Georgia" w:hAnsi="Georgia"/>
                <w:sz w:val="20"/>
              </w:rPr>
            </w:pPr>
          </w:p>
        </w:tc>
      </w:tr>
      <w:tr w:rsidR="00766254" w:rsidRPr="00E30BB9" w:rsidTr="00A940E8">
        <w:trPr>
          <w:cantSplit/>
          <w:trHeight w:val="376"/>
        </w:trPr>
        <w:tc>
          <w:tcPr>
            <w:tcW w:w="3708" w:type="dxa"/>
            <w:tcBorders>
              <w:top w:val="single" w:sz="4" w:space="0" w:color="333333"/>
              <w:bottom w:val="single" w:sz="4" w:space="0" w:color="auto"/>
            </w:tcBorders>
          </w:tcPr>
          <w:p w:rsidR="00766254" w:rsidRDefault="00766254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Где будет размещаться видеоролик</w:t>
            </w:r>
          </w:p>
          <w:p w:rsidR="00766254" w:rsidRDefault="00766254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(телевидение, интернет, светодиодные экраны и пр.)</w:t>
            </w:r>
          </w:p>
        </w:tc>
        <w:tc>
          <w:tcPr>
            <w:tcW w:w="5940" w:type="dxa"/>
            <w:vMerge/>
          </w:tcPr>
          <w:p w:rsidR="00766254" w:rsidRPr="00766254" w:rsidRDefault="00766254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766254" w:rsidRPr="00766254" w:rsidTr="00A940E8">
        <w:trPr>
          <w:cantSplit/>
          <w:trHeight w:val="187"/>
        </w:trPr>
        <w:tc>
          <w:tcPr>
            <w:tcW w:w="3708" w:type="dxa"/>
            <w:tcBorders>
              <w:top w:val="single" w:sz="4" w:space="0" w:color="auto"/>
              <w:bottom w:val="single" w:sz="4" w:space="0" w:color="333333"/>
            </w:tcBorders>
            <w:shd w:val="pct35" w:color="auto" w:fill="auto"/>
          </w:tcPr>
          <w:p w:rsidR="00766254" w:rsidRDefault="00766254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РАЗМЕР И ФОРМАТ</w:t>
            </w:r>
          </w:p>
        </w:tc>
        <w:tc>
          <w:tcPr>
            <w:tcW w:w="5940" w:type="dxa"/>
            <w:vMerge w:val="restart"/>
          </w:tcPr>
          <w:p w:rsidR="00766254" w:rsidRPr="00766254" w:rsidRDefault="00766254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766254" w:rsidRPr="00E30BB9" w:rsidTr="00A940E8">
        <w:trPr>
          <w:cantSplit/>
          <w:trHeight w:val="176"/>
        </w:trPr>
        <w:tc>
          <w:tcPr>
            <w:tcW w:w="3708" w:type="dxa"/>
            <w:tcBorders>
              <w:top w:val="single" w:sz="4" w:space="0" w:color="333333"/>
              <w:bottom w:val="single" w:sz="4" w:space="0" w:color="auto"/>
            </w:tcBorders>
          </w:tcPr>
          <w:p w:rsidR="00766254" w:rsidRDefault="00766254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В каком разрешении создавать видеоролик (</w:t>
            </w:r>
            <w:r>
              <w:rPr>
                <w:rFonts w:ascii="Georgia" w:hAnsi="Georgia"/>
                <w:sz w:val="20"/>
              </w:rPr>
              <w:t>PAL</w:t>
            </w:r>
            <w:r w:rsidRPr="00766254">
              <w:rPr>
                <w:rFonts w:ascii="Georgia" w:hAnsi="Georgia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</w:rPr>
              <w:t>DV</w:t>
            </w:r>
            <w:r w:rsidRPr="00766254">
              <w:rPr>
                <w:rFonts w:ascii="Georgia" w:hAnsi="Georgia"/>
                <w:sz w:val="20"/>
                <w:lang w:val="ru-RU"/>
              </w:rPr>
              <w:t xml:space="preserve">, </w:t>
            </w:r>
            <w:r>
              <w:rPr>
                <w:rFonts w:ascii="Georgia" w:hAnsi="Georgia"/>
                <w:sz w:val="20"/>
              </w:rPr>
              <w:t>HD</w:t>
            </w:r>
            <w:r w:rsidRPr="00766254">
              <w:rPr>
                <w:rFonts w:ascii="Georgia" w:hAnsi="Georgia"/>
                <w:sz w:val="20"/>
                <w:lang w:val="ru-RU"/>
              </w:rPr>
              <w:t xml:space="preserve">, </w:t>
            </w:r>
            <w:r>
              <w:rPr>
                <w:rFonts w:ascii="Georgia" w:hAnsi="Georgia"/>
                <w:sz w:val="20"/>
              </w:rPr>
              <w:t>Full</w:t>
            </w:r>
            <w:r w:rsidRPr="00766254">
              <w:rPr>
                <w:rFonts w:ascii="Georgia" w:hAnsi="Georgia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</w:rPr>
              <w:t>HD</w:t>
            </w:r>
            <w:r w:rsidRPr="00766254">
              <w:rPr>
                <w:rFonts w:ascii="Georgia" w:hAnsi="Georgia"/>
                <w:sz w:val="20"/>
                <w:lang w:val="ru-RU"/>
              </w:rPr>
              <w:t>, 2</w:t>
            </w:r>
            <w:r>
              <w:rPr>
                <w:rFonts w:ascii="Georgia" w:hAnsi="Georgia"/>
                <w:sz w:val="20"/>
              </w:rPr>
              <w:t>K</w:t>
            </w:r>
            <w:r w:rsidRPr="00766254">
              <w:rPr>
                <w:rFonts w:ascii="Georgia" w:hAnsi="Georgia"/>
                <w:sz w:val="20"/>
                <w:lang w:val="ru-RU"/>
              </w:rPr>
              <w:t>, 4</w:t>
            </w:r>
            <w:r>
              <w:rPr>
                <w:rFonts w:ascii="Georgia" w:hAnsi="Georgia"/>
                <w:sz w:val="20"/>
              </w:rPr>
              <w:t>K</w:t>
            </w:r>
            <w:r w:rsidRPr="00766254">
              <w:rPr>
                <w:rFonts w:ascii="Georgia" w:hAnsi="Georgia"/>
                <w:sz w:val="20"/>
                <w:lang w:val="ru-RU"/>
              </w:rPr>
              <w:t>.</w:t>
            </w:r>
            <w:r>
              <w:rPr>
                <w:rFonts w:ascii="Georgia" w:hAnsi="Georgia"/>
                <w:sz w:val="20"/>
                <w:lang w:val="ru-RU"/>
              </w:rPr>
              <w:t xml:space="preserve">) </w:t>
            </w:r>
          </w:p>
        </w:tc>
        <w:tc>
          <w:tcPr>
            <w:tcW w:w="5940" w:type="dxa"/>
            <w:vMerge/>
          </w:tcPr>
          <w:p w:rsidR="00766254" w:rsidRPr="00766254" w:rsidRDefault="00766254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766254" w:rsidRPr="00766254" w:rsidTr="00A940E8">
        <w:trPr>
          <w:cantSplit/>
          <w:trHeight w:val="212"/>
        </w:trPr>
        <w:tc>
          <w:tcPr>
            <w:tcW w:w="3708" w:type="dxa"/>
            <w:tcBorders>
              <w:top w:val="single" w:sz="4" w:space="0" w:color="auto"/>
              <w:bottom w:val="single" w:sz="4" w:space="0" w:color="333333"/>
            </w:tcBorders>
            <w:shd w:val="pct35" w:color="auto" w:fill="auto"/>
          </w:tcPr>
          <w:p w:rsidR="00766254" w:rsidRPr="00766254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ВИД ВИДЕОРОЛИКА</w:t>
            </w:r>
          </w:p>
        </w:tc>
        <w:tc>
          <w:tcPr>
            <w:tcW w:w="5940" w:type="dxa"/>
            <w:vMerge w:val="restart"/>
          </w:tcPr>
          <w:p w:rsidR="00766254" w:rsidRPr="00766254" w:rsidRDefault="00766254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766254" w:rsidRPr="00E30BB9" w:rsidTr="00A940E8">
        <w:trPr>
          <w:cantSplit/>
          <w:trHeight w:val="163"/>
        </w:trPr>
        <w:tc>
          <w:tcPr>
            <w:tcW w:w="3708" w:type="dxa"/>
            <w:tcBorders>
              <w:top w:val="single" w:sz="4" w:space="0" w:color="333333"/>
              <w:bottom w:val="single" w:sz="4" w:space="0" w:color="auto"/>
            </w:tcBorders>
          </w:tcPr>
          <w:p w:rsidR="00766254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 w:rsidRPr="00410D3A">
              <w:rPr>
                <w:rFonts w:ascii="Georgia" w:hAnsi="Georgia"/>
                <w:b/>
                <w:sz w:val="20"/>
                <w:lang w:val="ru-RU"/>
              </w:rPr>
              <w:t>Событи</w:t>
            </w:r>
            <w:proofErr w:type="gramStart"/>
            <w:r w:rsidRPr="00410D3A">
              <w:rPr>
                <w:rFonts w:ascii="Georgia" w:hAnsi="Georgia"/>
                <w:b/>
                <w:sz w:val="20"/>
                <w:lang w:val="ru-RU"/>
              </w:rPr>
              <w:t>е</w:t>
            </w:r>
            <w:r>
              <w:rPr>
                <w:rFonts w:ascii="Georgia" w:hAnsi="Georgia"/>
                <w:sz w:val="20"/>
                <w:lang w:val="ru-RU"/>
              </w:rPr>
              <w:t>(</w:t>
            </w:r>
            <w:proofErr w:type="gramEnd"/>
            <w:r>
              <w:rPr>
                <w:rFonts w:ascii="Georgia" w:hAnsi="Georgia"/>
                <w:sz w:val="20"/>
                <w:lang w:val="ru-RU"/>
              </w:rPr>
              <w:t xml:space="preserve">репортажный), постановочный (с участием актеров или сотрудников компании). </w:t>
            </w:r>
            <w:proofErr w:type="gramStart"/>
            <w:r>
              <w:rPr>
                <w:rFonts w:ascii="Georgia" w:hAnsi="Georgia"/>
                <w:b/>
                <w:sz w:val="20"/>
                <w:lang w:val="ru-RU"/>
              </w:rPr>
              <w:t>И</w:t>
            </w:r>
            <w:r w:rsidRPr="00410D3A">
              <w:rPr>
                <w:rFonts w:ascii="Georgia" w:hAnsi="Georgia"/>
                <w:b/>
                <w:sz w:val="20"/>
                <w:lang w:val="ru-RU"/>
              </w:rPr>
              <w:t>гровой</w:t>
            </w:r>
            <w:proofErr w:type="gramEnd"/>
            <w:r w:rsidRPr="00410D3A">
              <w:rPr>
                <w:rFonts w:ascii="Georgia" w:hAnsi="Georgia"/>
                <w:b/>
                <w:sz w:val="20"/>
                <w:lang w:val="ru-RU"/>
              </w:rPr>
              <w:t xml:space="preserve"> </w:t>
            </w:r>
            <w:r w:rsidRPr="00410D3A">
              <w:rPr>
                <w:rFonts w:ascii="Georgia" w:hAnsi="Georgia"/>
                <w:sz w:val="20"/>
                <w:lang w:val="ru-RU"/>
              </w:rPr>
              <w:t>(</w:t>
            </w:r>
            <w:r>
              <w:rPr>
                <w:rFonts w:ascii="Georgia" w:hAnsi="Georgia"/>
                <w:sz w:val="20"/>
                <w:lang w:val="ru-RU"/>
              </w:rPr>
              <w:t>с участием проф. актеров).</w:t>
            </w:r>
          </w:p>
          <w:p w:rsidR="00410D3A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 w:rsidRPr="00410D3A">
              <w:rPr>
                <w:rFonts w:ascii="Georgia" w:hAnsi="Georgia"/>
                <w:b/>
                <w:sz w:val="20"/>
                <w:lang w:val="ru-RU"/>
              </w:rPr>
              <w:t>Анимационный ролик</w:t>
            </w:r>
            <w:r>
              <w:rPr>
                <w:rFonts w:ascii="Georgia" w:hAnsi="Georgia"/>
                <w:sz w:val="20"/>
                <w:lang w:val="ru-RU"/>
              </w:rPr>
              <w:t xml:space="preserve"> (с использованием 2д или 3д графики)</w:t>
            </w:r>
          </w:p>
        </w:tc>
        <w:tc>
          <w:tcPr>
            <w:tcW w:w="5940" w:type="dxa"/>
            <w:vMerge/>
          </w:tcPr>
          <w:p w:rsidR="00766254" w:rsidRPr="00766254" w:rsidRDefault="00766254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766254" w:rsidRPr="00766254" w:rsidTr="00A940E8">
        <w:trPr>
          <w:cantSplit/>
          <w:trHeight w:val="176"/>
        </w:trPr>
        <w:tc>
          <w:tcPr>
            <w:tcW w:w="3708" w:type="dxa"/>
            <w:tcBorders>
              <w:top w:val="single" w:sz="4" w:space="0" w:color="auto"/>
              <w:bottom w:val="single" w:sz="4" w:space="0" w:color="333333"/>
            </w:tcBorders>
            <w:shd w:val="pct35" w:color="auto" w:fill="auto"/>
          </w:tcPr>
          <w:p w:rsidR="00766254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ГОЛОС ДИКТОРА</w:t>
            </w:r>
          </w:p>
        </w:tc>
        <w:tc>
          <w:tcPr>
            <w:tcW w:w="5940" w:type="dxa"/>
            <w:vMerge w:val="restart"/>
          </w:tcPr>
          <w:p w:rsidR="00766254" w:rsidRPr="00766254" w:rsidRDefault="00766254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766254" w:rsidRPr="00335900" w:rsidTr="00A940E8">
        <w:trPr>
          <w:cantSplit/>
          <w:trHeight w:val="213"/>
        </w:trPr>
        <w:tc>
          <w:tcPr>
            <w:tcW w:w="3708" w:type="dxa"/>
            <w:tcBorders>
              <w:top w:val="single" w:sz="4" w:space="0" w:color="333333"/>
              <w:bottom w:val="single" w:sz="4" w:space="0" w:color="auto"/>
            </w:tcBorders>
          </w:tcPr>
          <w:p w:rsidR="00766254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Мужской</w:t>
            </w:r>
          </w:p>
          <w:p w:rsidR="00410D3A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Женский</w:t>
            </w:r>
          </w:p>
          <w:p w:rsidR="00410D3A" w:rsidRPr="00335900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Дикторская озвучка не нужна</w:t>
            </w:r>
          </w:p>
          <w:p w:rsidR="00335900" w:rsidRPr="00335900" w:rsidRDefault="00335900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На каких языках</w:t>
            </w:r>
          </w:p>
        </w:tc>
        <w:tc>
          <w:tcPr>
            <w:tcW w:w="5940" w:type="dxa"/>
            <w:vMerge/>
          </w:tcPr>
          <w:p w:rsidR="00766254" w:rsidRPr="00766254" w:rsidRDefault="00766254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766254" w:rsidRPr="00E30BB9" w:rsidTr="00A940E8">
        <w:trPr>
          <w:cantSplit/>
          <w:trHeight w:val="225"/>
        </w:trPr>
        <w:tc>
          <w:tcPr>
            <w:tcW w:w="3708" w:type="dxa"/>
            <w:tcBorders>
              <w:top w:val="single" w:sz="4" w:space="0" w:color="auto"/>
              <w:bottom w:val="single" w:sz="4" w:space="0" w:color="333333"/>
            </w:tcBorders>
            <w:shd w:val="pct35" w:color="auto" w:fill="auto"/>
          </w:tcPr>
          <w:p w:rsidR="00766254" w:rsidRPr="00410D3A" w:rsidRDefault="00410D3A" w:rsidP="00410D3A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НЕОБХОДИМЫЕ ХАРАКТЕРИСТИКИ ДИКТОРСКОГО ГОЛОСА В РОЛИКЕ</w:t>
            </w:r>
          </w:p>
        </w:tc>
        <w:tc>
          <w:tcPr>
            <w:tcW w:w="5940" w:type="dxa"/>
            <w:vMerge w:val="restart"/>
          </w:tcPr>
          <w:p w:rsidR="00766254" w:rsidRPr="00766254" w:rsidRDefault="00766254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766254" w:rsidRPr="00766254" w:rsidTr="00A940E8">
        <w:trPr>
          <w:cantSplit/>
          <w:trHeight w:val="697"/>
        </w:trPr>
        <w:tc>
          <w:tcPr>
            <w:tcW w:w="3708" w:type="dxa"/>
            <w:tcBorders>
              <w:top w:val="single" w:sz="4" w:space="0" w:color="333333"/>
              <w:bottom w:val="single" w:sz="4" w:space="0" w:color="auto"/>
            </w:tcBorders>
          </w:tcPr>
          <w:p w:rsidR="00766254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Эмоциональность</w:t>
            </w:r>
          </w:p>
          <w:p w:rsidR="00410D3A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Спокойствие</w:t>
            </w:r>
          </w:p>
          <w:p w:rsidR="00410D3A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Плавность</w:t>
            </w:r>
          </w:p>
          <w:p w:rsidR="00410D3A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Тихо</w:t>
            </w:r>
          </w:p>
          <w:p w:rsidR="00410D3A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Громко</w:t>
            </w:r>
          </w:p>
          <w:p w:rsidR="00410D3A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Ярко</w:t>
            </w:r>
          </w:p>
          <w:p w:rsidR="00410D3A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Др.</w:t>
            </w:r>
          </w:p>
        </w:tc>
        <w:tc>
          <w:tcPr>
            <w:tcW w:w="5940" w:type="dxa"/>
            <w:vMerge/>
          </w:tcPr>
          <w:p w:rsidR="00766254" w:rsidRPr="00766254" w:rsidRDefault="00766254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410D3A" w:rsidRPr="00766254" w:rsidTr="00A940E8">
        <w:trPr>
          <w:cantSplit/>
          <w:trHeight w:val="350"/>
        </w:trPr>
        <w:tc>
          <w:tcPr>
            <w:tcW w:w="3708" w:type="dxa"/>
            <w:tcBorders>
              <w:top w:val="single" w:sz="4" w:space="0" w:color="auto"/>
              <w:bottom w:val="single" w:sz="4" w:space="0" w:color="333333"/>
            </w:tcBorders>
            <w:shd w:val="pct35" w:color="auto" w:fill="auto"/>
          </w:tcPr>
          <w:p w:rsidR="00410D3A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ХАРАКТЕРИСТИКИ ФОНОВОЙ МУЗЫКИ</w:t>
            </w:r>
          </w:p>
        </w:tc>
        <w:tc>
          <w:tcPr>
            <w:tcW w:w="5940" w:type="dxa"/>
            <w:vMerge w:val="restart"/>
          </w:tcPr>
          <w:p w:rsidR="00410D3A" w:rsidRPr="00766254" w:rsidRDefault="00410D3A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410D3A" w:rsidRPr="00B92A90" w:rsidTr="00410D3A">
        <w:trPr>
          <w:cantSplit/>
          <w:trHeight w:val="338"/>
        </w:trPr>
        <w:tc>
          <w:tcPr>
            <w:tcW w:w="3708" w:type="dxa"/>
            <w:tcBorders>
              <w:top w:val="single" w:sz="4" w:space="0" w:color="333333"/>
              <w:bottom w:val="single" w:sz="4" w:space="0" w:color="auto"/>
            </w:tcBorders>
          </w:tcPr>
          <w:p w:rsidR="00410D3A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Спокойная</w:t>
            </w:r>
          </w:p>
          <w:p w:rsidR="00410D3A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Сдержанная</w:t>
            </w:r>
            <w:r w:rsidR="00E30BB9">
              <w:rPr>
                <w:rFonts w:ascii="Georgia" w:hAnsi="Georgia"/>
                <w:sz w:val="20"/>
                <w:lang w:val="ru-RU"/>
              </w:rPr>
              <w:t xml:space="preserve"> </w:t>
            </w:r>
            <w:r>
              <w:rPr>
                <w:rFonts w:ascii="Georgia" w:hAnsi="Georgia"/>
                <w:sz w:val="20"/>
                <w:lang w:val="ru-RU"/>
              </w:rPr>
              <w:t>(мотивация, корпоративный дух)</w:t>
            </w:r>
          </w:p>
          <w:p w:rsidR="00410D3A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Импульсивная</w:t>
            </w:r>
          </w:p>
          <w:p w:rsidR="00410D3A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Динамичная</w:t>
            </w:r>
          </w:p>
          <w:p w:rsidR="00410D3A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Медленный темп</w:t>
            </w:r>
          </w:p>
          <w:p w:rsidR="00410D3A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Быстрый темп</w:t>
            </w:r>
          </w:p>
          <w:p w:rsidR="00410D3A" w:rsidRDefault="00410D3A" w:rsidP="00766254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Другое</w:t>
            </w:r>
          </w:p>
        </w:tc>
        <w:tc>
          <w:tcPr>
            <w:tcW w:w="5940" w:type="dxa"/>
            <w:vMerge/>
          </w:tcPr>
          <w:p w:rsidR="00410D3A" w:rsidRPr="00766254" w:rsidRDefault="00410D3A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E256DA" w:rsidRPr="00766254" w:rsidTr="007F347F">
        <w:trPr>
          <w:cantSplit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E256DA" w:rsidRPr="00766254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 w:rsidRPr="00766254">
              <w:rPr>
                <w:rFonts w:ascii="Georgia" w:hAnsi="Georgia"/>
                <w:sz w:val="20"/>
                <w:lang w:val="ru-RU"/>
              </w:rPr>
              <w:t>ХРОНОМЕТРАЖ</w:t>
            </w:r>
          </w:p>
        </w:tc>
        <w:tc>
          <w:tcPr>
            <w:tcW w:w="5940" w:type="dxa"/>
            <w:vMerge w:val="restart"/>
          </w:tcPr>
          <w:p w:rsidR="00E256DA" w:rsidRPr="00766254" w:rsidRDefault="00E256DA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E256DA" w:rsidRPr="00E30BB9" w:rsidTr="007F347F">
        <w:trPr>
          <w:cantSplit/>
        </w:trPr>
        <w:tc>
          <w:tcPr>
            <w:tcW w:w="3708" w:type="dxa"/>
            <w:tcBorders>
              <w:top w:val="nil"/>
              <w:bottom w:val="single" w:sz="4" w:space="0" w:color="auto"/>
            </w:tcBorders>
          </w:tcPr>
          <w:p w:rsidR="00E256DA" w:rsidRDefault="009A4F89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Сколько секунд длиться ролик?</w:t>
            </w:r>
          </w:p>
          <w:p w:rsidR="009A4F89" w:rsidRDefault="009A4F89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>
              <w:rPr>
                <w:rFonts w:ascii="Georgia" w:hAnsi="Georgia"/>
                <w:sz w:val="20"/>
                <w:lang w:val="ru-RU"/>
              </w:rPr>
              <w:t>Будет ли короткая версия ролика?</w:t>
            </w:r>
          </w:p>
          <w:p w:rsidR="009A4F89" w:rsidRPr="00766254" w:rsidRDefault="009A4F89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</w:p>
        </w:tc>
        <w:tc>
          <w:tcPr>
            <w:tcW w:w="5940" w:type="dxa"/>
            <w:vMerge/>
          </w:tcPr>
          <w:p w:rsidR="00E256DA" w:rsidRPr="00766254" w:rsidRDefault="00E256DA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E256DA" w:rsidRPr="00766254" w:rsidTr="007F347F">
        <w:trPr>
          <w:cantSplit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E256DA" w:rsidRPr="00766254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 w:rsidRPr="00766254">
              <w:rPr>
                <w:rFonts w:ascii="Georgia" w:hAnsi="Georgia"/>
                <w:sz w:val="20"/>
                <w:lang w:val="ru-RU"/>
              </w:rPr>
              <w:t>ОСТАВИТЬ БЕЗ ИЗМЕНЕНИЙ</w:t>
            </w:r>
          </w:p>
        </w:tc>
        <w:tc>
          <w:tcPr>
            <w:tcW w:w="5940" w:type="dxa"/>
            <w:vMerge w:val="restart"/>
          </w:tcPr>
          <w:p w:rsidR="00E256DA" w:rsidRPr="00766254" w:rsidRDefault="00E256DA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E256DA" w:rsidRPr="00E30BB9" w:rsidTr="007F347F">
        <w:trPr>
          <w:cantSplit/>
        </w:trPr>
        <w:tc>
          <w:tcPr>
            <w:tcW w:w="3708" w:type="dxa"/>
            <w:tcBorders>
              <w:top w:val="nil"/>
            </w:tcBorders>
          </w:tcPr>
          <w:p w:rsidR="00E256DA" w:rsidRPr="00766254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  <w:r w:rsidRPr="00766254">
              <w:rPr>
                <w:rFonts w:ascii="Georgia" w:hAnsi="Georgia"/>
                <w:sz w:val="20"/>
                <w:lang w:val="ru-RU"/>
              </w:rPr>
              <w:t>слоган, логотип и т.п.</w:t>
            </w:r>
          </w:p>
        </w:tc>
        <w:tc>
          <w:tcPr>
            <w:tcW w:w="5940" w:type="dxa"/>
            <w:vMerge/>
          </w:tcPr>
          <w:p w:rsidR="00E256DA" w:rsidRPr="00766254" w:rsidRDefault="00E256DA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E256DA" w:rsidRPr="00E30BB9" w:rsidTr="007F347F">
        <w:trPr>
          <w:cantSplit/>
        </w:trPr>
        <w:tc>
          <w:tcPr>
            <w:tcW w:w="3708" w:type="dxa"/>
            <w:tcBorders>
              <w:bottom w:val="nil"/>
            </w:tcBorders>
            <w:shd w:val="clear" w:color="auto" w:fill="B3B3B3"/>
          </w:tcPr>
          <w:p w:rsidR="00E256DA" w:rsidRPr="00766254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</w:p>
        </w:tc>
        <w:tc>
          <w:tcPr>
            <w:tcW w:w="5940" w:type="dxa"/>
            <w:vMerge w:val="restart"/>
          </w:tcPr>
          <w:p w:rsidR="00E256DA" w:rsidRPr="00766254" w:rsidRDefault="00E256DA" w:rsidP="00E256DA">
            <w:pPr>
              <w:rPr>
                <w:rFonts w:ascii="Georgia" w:hAnsi="Georgia"/>
                <w:sz w:val="20"/>
                <w:lang w:val="ru-RU"/>
              </w:rPr>
            </w:pPr>
          </w:p>
        </w:tc>
      </w:tr>
      <w:tr w:rsidR="00E256DA" w:rsidRPr="00E30BB9" w:rsidTr="007F347F">
        <w:trPr>
          <w:cantSplit/>
        </w:trPr>
        <w:tc>
          <w:tcPr>
            <w:tcW w:w="3708" w:type="dxa"/>
            <w:tcBorders>
              <w:top w:val="nil"/>
            </w:tcBorders>
          </w:tcPr>
          <w:p w:rsidR="00E256DA" w:rsidRPr="00766254" w:rsidRDefault="00E256DA" w:rsidP="00E256DA">
            <w:pPr>
              <w:ind w:firstLine="0"/>
              <w:rPr>
                <w:rFonts w:ascii="Georgia" w:hAnsi="Georgia"/>
                <w:sz w:val="20"/>
                <w:lang w:val="ru-RU"/>
              </w:rPr>
            </w:pPr>
          </w:p>
        </w:tc>
        <w:tc>
          <w:tcPr>
            <w:tcW w:w="5940" w:type="dxa"/>
            <w:vMerge/>
          </w:tcPr>
          <w:p w:rsidR="00E256DA" w:rsidRPr="00766254" w:rsidRDefault="00E256DA" w:rsidP="007F347F">
            <w:pPr>
              <w:rPr>
                <w:rFonts w:ascii="Georgia" w:hAnsi="Georgia"/>
                <w:sz w:val="20"/>
                <w:lang w:val="ru-RU"/>
              </w:rPr>
            </w:pPr>
          </w:p>
        </w:tc>
      </w:tr>
    </w:tbl>
    <w:p w:rsidR="00E256DA" w:rsidRPr="00766254" w:rsidRDefault="00E256DA" w:rsidP="00E256DA">
      <w:pPr>
        <w:rPr>
          <w:rFonts w:ascii="Georgia" w:hAnsi="Georgia"/>
          <w:sz w:val="20"/>
          <w:lang w:val="ru-RU"/>
        </w:rPr>
      </w:pPr>
    </w:p>
    <w:sectPr w:rsidR="00E256DA" w:rsidRPr="00766254" w:rsidSect="00FB19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712"/>
    <w:multiLevelType w:val="hybridMultilevel"/>
    <w:tmpl w:val="2E24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94500"/>
    <w:multiLevelType w:val="hybridMultilevel"/>
    <w:tmpl w:val="E3B2C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A07B3"/>
    <w:multiLevelType w:val="hybridMultilevel"/>
    <w:tmpl w:val="47026FE8"/>
    <w:lvl w:ilvl="0" w:tplc="192C3002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55BCE"/>
    <w:multiLevelType w:val="hybridMultilevel"/>
    <w:tmpl w:val="6AC2FC60"/>
    <w:lvl w:ilvl="0" w:tplc="37DC4C60">
      <w:numFmt w:val="bullet"/>
      <w:lvlText w:val="-"/>
      <w:lvlJc w:val="left"/>
      <w:pPr>
        <w:ind w:left="182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19CE"/>
    <w:rsid w:val="00042249"/>
    <w:rsid w:val="000639E3"/>
    <w:rsid w:val="000F7846"/>
    <w:rsid w:val="002F09BD"/>
    <w:rsid w:val="00335900"/>
    <w:rsid w:val="00394052"/>
    <w:rsid w:val="00410D3A"/>
    <w:rsid w:val="004929FF"/>
    <w:rsid w:val="00624B7C"/>
    <w:rsid w:val="006A25F1"/>
    <w:rsid w:val="00766254"/>
    <w:rsid w:val="00875A55"/>
    <w:rsid w:val="009734BA"/>
    <w:rsid w:val="009A4F89"/>
    <w:rsid w:val="00A940E8"/>
    <w:rsid w:val="00B92A90"/>
    <w:rsid w:val="00DE1C65"/>
    <w:rsid w:val="00E256DA"/>
    <w:rsid w:val="00E30BB9"/>
    <w:rsid w:val="00FB1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DA"/>
  </w:style>
  <w:style w:type="paragraph" w:styleId="1">
    <w:name w:val="heading 1"/>
    <w:basedOn w:val="a"/>
    <w:next w:val="a"/>
    <w:link w:val="10"/>
    <w:uiPriority w:val="9"/>
    <w:qFormat/>
    <w:rsid w:val="00E256DA"/>
    <w:pPr>
      <w:pBdr>
        <w:bottom w:val="single" w:sz="12" w:space="1" w:color="3E3E67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56DA"/>
    <w:pPr>
      <w:pBdr>
        <w:bottom w:val="single" w:sz="8" w:space="1" w:color="53548A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56DA"/>
    <w:pPr>
      <w:pBdr>
        <w:bottom w:val="single" w:sz="4" w:space="1" w:color="9293BD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6DA"/>
    <w:pPr>
      <w:pBdr>
        <w:bottom w:val="single" w:sz="4" w:space="2" w:color="B6B7D3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56D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3548A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56D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3548A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56D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56D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56D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6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CE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256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DA"/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256DA"/>
    <w:rPr>
      <w:rFonts w:asciiTheme="majorHAnsi" w:eastAsiaTheme="majorEastAsia" w:hAnsiTheme="majorHAnsi" w:cstheme="majorBidi"/>
      <w:color w:val="3E3E67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256DA"/>
    <w:rPr>
      <w:rFonts w:asciiTheme="majorHAnsi" w:eastAsiaTheme="majorEastAsia" w:hAnsiTheme="majorHAnsi" w:cstheme="majorBidi"/>
      <w:color w:val="53548A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56DA"/>
    <w:rPr>
      <w:rFonts w:asciiTheme="majorHAnsi" w:eastAsiaTheme="majorEastAsia" w:hAnsiTheme="majorHAnsi" w:cstheme="majorBidi"/>
      <w:i/>
      <w:iCs/>
      <w:color w:val="53548A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256DA"/>
    <w:rPr>
      <w:rFonts w:asciiTheme="majorHAnsi" w:eastAsiaTheme="majorEastAsia" w:hAnsiTheme="majorHAnsi" w:cstheme="majorBidi"/>
      <w:color w:val="53548A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256DA"/>
    <w:rPr>
      <w:rFonts w:asciiTheme="majorHAnsi" w:eastAsiaTheme="majorEastAsia" w:hAnsiTheme="majorHAnsi" w:cstheme="majorBidi"/>
      <w:i/>
      <w:iCs/>
      <w:color w:val="53548A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256DA"/>
    <w:rPr>
      <w:rFonts w:asciiTheme="majorHAnsi" w:eastAsiaTheme="majorEastAsia" w:hAnsiTheme="majorHAnsi" w:cstheme="majorBidi"/>
      <w:b/>
      <w:bCs/>
      <w:color w:val="A04DA3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256DA"/>
    <w:rPr>
      <w:rFonts w:asciiTheme="majorHAnsi" w:eastAsiaTheme="majorEastAsia" w:hAnsiTheme="majorHAnsi" w:cstheme="majorBidi"/>
      <w:b/>
      <w:bCs/>
      <w:i/>
      <w:iCs/>
      <w:color w:val="A04DA3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56DA"/>
    <w:rPr>
      <w:rFonts w:asciiTheme="majorHAnsi" w:eastAsiaTheme="majorEastAsia" w:hAnsiTheme="majorHAnsi" w:cstheme="majorBidi"/>
      <w:i/>
      <w:iCs/>
      <w:color w:val="A04DA3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256DA"/>
    <w:rPr>
      <w:b/>
      <w:bCs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256DA"/>
    <w:pPr>
      <w:pBdr>
        <w:top w:val="single" w:sz="8" w:space="10" w:color="A5A5C9" w:themeColor="accent1" w:themeTint="7F"/>
        <w:bottom w:val="single" w:sz="24" w:space="15" w:color="A04DA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character" w:customStyle="1" w:styleId="aa">
    <w:name w:val="Название Знак"/>
    <w:basedOn w:val="a0"/>
    <w:link w:val="a9"/>
    <w:uiPriority w:val="10"/>
    <w:rsid w:val="00E256DA"/>
    <w:rPr>
      <w:rFonts w:asciiTheme="majorHAnsi" w:eastAsiaTheme="majorEastAsia" w:hAnsiTheme="majorHAnsi" w:cstheme="majorBidi"/>
      <w:i/>
      <w:iCs/>
      <w:color w:val="292944" w:themeColor="accent1" w:themeShade="7F"/>
      <w:sz w:val="60"/>
      <w:szCs w:val="60"/>
    </w:rPr>
  </w:style>
  <w:style w:type="paragraph" w:styleId="ab">
    <w:name w:val="Subtitle"/>
    <w:basedOn w:val="a"/>
    <w:next w:val="a"/>
    <w:link w:val="ac"/>
    <w:uiPriority w:val="11"/>
    <w:qFormat/>
    <w:rsid w:val="00E256D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E256DA"/>
    <w:rPr>
      <w:rFonts w:asciiTheme="minorHAnsi"/>
      <w:i/>
      <w:iCs/>
      <w:sz w:val="24"/>
      <w:szCs w:val="24"/>
    </w:rPr>
  </w:style>
  <w:style w:type="character" w:styleId="ad">
    <w:name w:val="Strong"/>
    <w:basedOn w:val="a0"/>
    <w:uiPriority w:val="22"/>
    <w:qFormat/>
    <w:rsid w:val="00E256DA"/>
    <w:rPr>
      <w:b/>
      <w:bCs/>
      <w:spacing w:val="0"/>
    </w:rPr>
  </w:style>
  <w:style w:type="character" w:styleId="ae">
    <w:name w:val="Emphasis"/>
    <w:uiPriority w:val="20"/>
    <w:qFormat/>
    <w:rsid w:val="00E256DA"/>
    <w:rPr>
      <w:b/>
      <w:bCs/>
      <w:i/>
      <w:iCs/>
      <w:color w:val="5A5A5A" w:themeColor="text1" w:themeTint="A5"/>
    </w:rPr>
  </w:style>
  <w:style w:type="paragraph" w:styleId="af">
    <w:name w:val="No Spacing"/>
    <w:basedOn w:val="a"/>
    <w:link w:val="af0"/>
    <w:uiPriority w:val="1"/>
    <w:qFormat/>
    <w:rsid w:val="00E256DA"/>
    <w:pPr>
      <w:ind w:firstLine="0"/>
    </w:pPr>
  </w:style>
  <w:style w:type="character" w:customStyle="1" w:styleId="af0">
    <w:name w:val="Без интервала Знак"/>
    <w:basedOn w:val="a0"/>
    <w:link w:val="af"/>
    <w:uiPriority w:val="1"/>
    <w:rsid w:val="00E256DA"/>
  </w:style>
  <w:style w:type="paragraph" w:styleId="21">
    <w:name w:val="Quote"/>
    <w:basedOn w:val="a"/>
    <w:next w:val="a"/>
    <w:link w:val="22"/>
    <w:uiPriority w:val="29"/>
    <w:qFormat/>
    <w:rsid w:val="00E256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256D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1">
    <w:name w:val="Intense Quote"/>
    <w:basedOn w:val="a"/>
    <w:next w:val="a"/>
    <w:link w:val="af2"/>
    <w:uiPriority w:val="30"/>
    <w:qFormat/>
    <w:rsid w:val="00E256DA"/>
    <w:pPr>
      <w:pBdr>
        <w:top w:val="single" w:sz="12" w:space="10" w:color="B6B7D3" w:themeColor="accent1" w:themeTint="66"/>
        <w:left w:val="single" w:sz="36" w:space="4" w:color="53548A" w:themeColor="accent1"/>
        <w:bottom w:val="single" w:sz="24" w:space="10" w:color="A04DA3" w:themeColor="accent3"/>
        <w:right w:val="single" w:sz="36" w:space="4" w:color="53548A" w:themeColor="accent1"/>
      </w:pBdr>
      <w:shd w:val="clear" w:color="auto" w:fill="53548A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E256D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3548A" w:themeFill="accent1"/>
    </w:rPr>
  </w:style>
  <w:style w:type="character" w:styleId="af3">
    <w:name w:val="Subtle Emphasis"/>
    <w:uiPriority w:val="19"/>
    <w:qFormat/>
    <w:rsid w:val="00E256DA"/>
    <w:rPr>
      <w:i/>
      <w:iCs/>
      <w:color w:val="5A5A5A" w:themeColor="text1" w:themeTint="A5"/>
    </w:rPr>
  </w:style>
  <w:style w:type="character" w:styleId="af4">
    <w:name w:val="Intense Emphasis"/>
    <w:uiPriority w:val="21"/>
    <w:qFormat/>
    <w:rsid w:val="00E256DA"/>
    <w:rPr>
      <w:b/>
      <w:bCs/>
      <w:i/>
      <w:iCs/>
      <w:color w:val="53548A" w:themeColor="accent1"/>
      <w:sz w:val="22"/>
      <w:szCs w:val="22"/>
    </w:rPr>
  </w:style>
  <w:style w:type="character" w:styleId="af5">
    <w:name w:val="Subtle Reference"/>
    <w:uiPriority w:val="31"/>
    <w:qFormat/>
    <w:rsid w:val="00E256DA"/>
    <w:rPr>
      <w:color w:val="auto"/>
      <w:u w:val="single" w:color="A04DA3" w:themeColor="accent3"/>
    </w:rPr>
  </w:style>
  <w:style w:type="character" w:styleId="af6">
    <w:name w:val="Intense Reference"/>
    <w:basedOn w:val="a0"/>
    <w:uiPriority w:val="32"/>
    <w:qFormat/>
    <w:rsid w:val="00E256DA"/>
    <w:rPr>
      <w:b/>
      <w:bCs/>
      <w:color w:val="77397A" w:themeColor="accent3" w:themeShade="BF"/>
      <w:u w:val="single" w:color="A04DA3" w:themeColor="accent3"/>
    </w:rPr>
  </w:style>
  <w:style w:type="character" w:styleId="af7">
    <w:name w:val="Book Title"/>
    <w:basedOn w:val="a0"/>
    <w:uiPriority w:val="33"/>
    <w:qFormat/>
    <w:rsid w:val="00E256D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E256D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19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879D2-C088-46DC-ACA8-A1573204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Masshtab-Konstantin</dc:creator>
  <cp:lastModifiedBy>Masshtab-Konstantin</cp:lastModifiedBy>
  <cp:revision>4</cp:revision>
  <dcterms:created xsi:type="dcterms:W3CDTF">2013-12-05T12:39:00Z</dcterms:created>
  <dcterms:modified xsi:type="dcterms:W3CDTF">2013-12-05T12:47:00Z</dcterms:modified>
</cp:coreProperties>
</file>